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D7F143" w14:textId="50EA76A8" w:rsidR="00B042FC" w:rsidRDefault="006B2B06" w:rsidP="006B2B06">
      <w:pPr>
        <w:keepNext/>
        <w:keepLines/>
        <w:spacing w:after="60" w:line="240" w:lineRule="auto"/>
        <w:ind w:right="29"/>
        <w:contextualSpacing/>
        <w:jc w:val="center"/>
        <w:outlineLvl w:val="2"/>
        <w:rPr>
          <w:rFonts w:ascii="Arial" w:eastAsia="Meiryo" w:hAnsi="Arial" w:cs="Arial"/>
          <w:b/>
          <w:color w:val="7030A0"/>
          <w:sz w:val="28"/>
          <w:szCs w:val="28"/>
          <w:lang w:val="en-US" w:eastAsia="ja-JP"/>
        </w:rPr>
      </w:pPr>
      <w:r>
        <w:rPr>
          <w:rFonts w:ascii="Arial" w:eastAsia="Meiryo" w:hAnsi="Arial" w:cs="Arial"/>
          <w:b/>
          <w:color w:val="7030A0"/>
          <w:sz w:val="28"/>
          <w:szCs w:val="28"/>
          <w:lang w:val="en-US" w:eastAsia="ja-JP"/>
        </w:rPr>
        <w:t>Evidence Bundle</w:t>
      </w:r>
      <w:r w:rsidR="006D5F3F">
        <w:rPr>
          <w:rFonts w:ascii="Arial" w:eastAsia="Meiryo" w:hAnsi="Arial" w:cs="Arial"/>
          <w:b/>
          <w:color w:val="7030A0"/>
          <w:sz w:val="28"/>
          <w:szCs w:val="28"/>
          <w:lang w:val="en-US" w:eastAsia="ja-JP"/>
        </w:rPr>
        <w:t xml:space="preserve"> Guidance </w:t>
      </w:r>
      <w:r w:rsidR="00EB2DA6">
        <w:rPr>
          <w:rFonts w:ascii="Arial" w:eastAsia="Meiryo" w:hAnsi="Arial" w:cs="Arial"/>
          <w:b/>
          <w:color w:val="7030A0"/>
          <w:sz w:val="28"/>
          <w:szCs w:val="28"/>
          <w:lang w:val="en-US" w:eastAsia="ja-JP"/>
        </w:rPr>
        <w:t>Autumn 1</w:t>
      </w:r>
      <w:r w:rsidR="00B042FC">
        <w:rPr>
          <w:rFonts w:ascii="Arial" w:eastAsia="Meiryo" w:hAnsi="Arial" w:cs="Arial"/>
          <w:b/>
          <w:color w:val="7030A0"/>
          <w:sz w:val="28"/>
          <w:szCs w:val="28"/>
          <w:lang w:val="en-US" w:eastAsia="ja-JP"/>
        </w:rPr>
        <w:t xml:space="preserve"> </w:t>
      </w:r>
    </w:p>
    <w:p w14:paraId="73E3F584" w14:textId="6707CF69" w:rsidR="00817482" w:rsidRDefault="00B042FC" w:rsidP="006B5CD9">
      <w:pPr>
        <w:keepNext/>
        <w:keepLines/>
        <w:spacing w:after="60" w:line="240" w:lineRule="auto"/>
        <w:ind w:right="29"/>
        <w:contextualSpacing/>
        <w:jc w:val="center"/>
        <w:outlineLvl w:val="2"/>
        <w:rPr>
          <w:rFonts w:ascii="Arial" w:eastAsia="Meiryo" w:hAnsi="Arial" w:cs="Arial"/>
          <w:b/>
          <w:color w:val="7030A0"/>
          <w:sz w:val="24"/>
          <w:szCs w:val="24"/>
          <w:lang w:val="en-US" w:eastAsia="ja-JP"/>
        </w:rPr>
      </w:pPr>
      <w:r w:rsidRPr="00F10388">
        <w:rPr>
          <w:rFonts w:ascii="Arial" w:eastAsia="Meiryo" w:hAnsi="Arial" w:cs="Arial"/>
          <w:b/>
          <w:color w:val="7030A0"/>
          <w:sz w:val="24"/>
          <w:szCs w:val="24"/>
          <w:lang w:val="en-US" w:eastAsia="ja-JP"/>
        </w:rPr>
        <w:t>Focus Evidence Week</w:t>
      </w:r>
      <w:r w:rsidR="006B2B06">
        <w:rPr>
          <w:rFonts w:ascii="Arial" w:eastAsia="Meiryo" w:hAnsi="Arial" w:cs="Arial"/>
          <w:b/>
          <w:color w:val="7030A0"/>
          <w:sz w:val="24"/>
          <w:szCs w:val="24"/>
          <w:lang w:val="en-US" w:eastAsia="ja-JP"/>
        </w:rPr>
        <w:t>:</w:t>
      </w:r>
      <w:r w:rsidRPr="00F10388">
        <w:rPr>
          <w:rFonts w:ascii="Arial" w:eastAsia="Meiryo" w:hAnsi="Arial" w:cs="Arial"/>
          <w:b/>
          <w:color w:val="7030A0"/>
          <w:sz w:val="24"/>
          <w:szCs w:val="24"/>
          <w:lang w:val="en-US" w:eastAsia="ja-JP"/>
        </w:rPr>
        <w:t xml:space="preserve"> </w:t>
      </w:r>
      <w:r w:rsidR="00EB2DA6">
        <w:rPr>
          <w:rFonts w:ascii="Arial" w:eastAsia="Meiryo" w:hAnsi="Arial" w:cs="Arial"/>
          <w:b/>
          <w:color w:val="7030A0"/>
          <w:sz w:val="24"/>
          <w:szCs w:val="24"/>
          <w:lang w:val="en-US" w:eastAsia="ja-JP"/>
        </w:rPr>
        <w:t>11</w:t>
      </w:r>
      <w:r w:rsidR="00EB2DA6" w:rsidRPr="00EB2DA6">
        <w:rPr>
          <w:rFonts w:ascii="Arial" w:eastAsia="Meiryo" w:hAnsi="Arial" w:cs="Arial"/>
          <w:b/>
          <w:color w:val="7030A0"/>
          <w:sz w:val="24"/>
          <w:szCs w:val="24"/>
          <w:vertAlign w:val="superscript"/>
          <w:lang w:val="en-US" w:eastAsia="ja-JP"/>
        </w:rPr>
        <w:t>th</w:t>
      </w:r>
      <w:r w:rsidR="00EB2DA6">
        <w:rPr>
          <w:rFonts w:ascii="Arial" w:eastAsia="Meiryo" w:hAnsi="Arial" w:cs="Arial"/>
          <w:b/>
          <w:color w:val="7030A0"/>
          <w:sz w:val="24"/>
          <w:szCs w:val="24"/>
          <w:lang w:val="en-US" w:eastAsia="ja-JP"/>
        </w:rPr>
        <w:t xml:space="preserve"> – 15</w:t>
      </w:r>
      <w:r w:rsidR="00EB2DA6" w:rsidRPr="00EB2DA6">
        <w:rPr>
          <w:rFonts w:ascii="Arial" w:eastAsia="Meiryo" w:hAnsi="Arial" w:cs="Arial"/>
          <w:b/>
          <w:color w:val="7030A0"/>
          <w:sz w:val="24"/>
          <w:szCs w:val="24"/>
          <w:vertAlign w:val="superscript"/>
          <w:lang w:val="en-US" w:eastAsia="ja-JP"/>
        </w:rPr>
        <w:t>th</w:t>
      </w:r>
      <w:r w:rsidR="00EB2DA6">
        <w:rPr>
          <w:rFonts w:ascii="Arial" w:eastAsia="Meiryo" w:hAnsi="Arial" w:cs="Arial"/>
          <w:b/>
          <w:color w:val="7030A0"/>
          <w:sz w:val="24"/>
          <w:szCs w:val="24"/>
          <w:lang w:val="en-US" w:eastAsia="ja-JP"/>
        </w:rPr>
        <w:t xml:space="preserve"> October</w:t>
      </w:r>
      <w:r w:rsidR="00BC4283">
        <w:rPr>
          <w:rFonts w:ascii="Arial" w:eastAsia="Meiryo" w:hAnsi="Arial" w:cs="Arial"/>
          <w:b/>
          <w:color w:val="7030A0"/>
          <w:sz w:val="24"/>
          <w:szCs w:val="24"/>
          <w:lang w:val="en-US" w:eastAsia="ja-JP"/>
        </w:rPr>
        <w:t xml:space="preserve"> 2021</w:t>
      </w:r>
      <w:r w:rsidR="00433443">
        <w:rPr>
          <w:rFonts w:ascii="Arial" w:eastAsia="Meiryo" w:hAnsi="Arial" w:cs="Arial"/>
          <w:b/>
          <w:color w:val="7030A0"/>
          <w:sz w:val="24"/>
          <w:szCs w:val="24"/>
          <w:lang w:val="en-US" w:eastAsia="ja-JP"/>
        </w:rPr>
        <w:t xml:space="preserve"> </w:t>
      </w:r>
    </w:p>
    <w:p w14:paraId="31ACE0BD" w14:textId="3908F537" w:rsidR="00EB2DA6" w:rsidRPr="00F10388" w:rsidRDefault="00EB2DA6" w:rsidP="006B5CD9">
      <w:pPr>
        <w:keepNext/>
        <w:keepLines/>
        <w:spacing w:after="60" w:line="240" w:lineRule="auto"/>
        <w:ind w:right="29"/>
        <w:contextualSpacing/>
        <w:jc w:val="center"/>
        <w:outlineLvl w:val="2"/>
        <w:rPr>
          <w:rFonts w:ascii="Arial" w:eastAsia="Meiryo" w:hAnsi="Arial" w:cs="Arial"/>
          <w:b/>
          <w:color w:val="7030A0"/>
          <w:sz w:val="24"/>
          <w:szCs w:val="24"/>
          <w:lang w:val="en-US" w:eastAsia="ja-JP"/>
        </w:rPr>
      </w:pPr>
      <w:r>
        <w:rPr>
          <w:rFonts w:ascii="Arial" w:eastAsia="Meiryo" w:hAnsi="Arial" w:cs="Arial"/>
          <w:b/>
          <w:color w:val="7030A0"/>
          <w:sz w:val="24"/>
          <w:szCs w:val="24"/>
          <w:lang w:val="en-US" w:eastAsia="ja-JP"/>
        </w:rPr>
        <w:t>Submission to SCITT by 22</w:t>
      </w:r>
      <w:r w:rsidRPr="00EB2DA6">
        <w:rPr>
          <w:rFonts w:ascii="Arial" w:eastAsia="Meiryo" w:hAnsi="Arial" w:cs="Arial"/>
          <w:b/>
          <w:color w:val="7030A0"/>
          <w:sz w:val="24"/>
          <w:szCs w:val="24"/>
          <w:vertAlign w:val="superscript"/>
          <w:lang w:val="en-US" w:eastAsia="ja-JP"/>
        </w:rPr>
        <w:t>nd</w:t>
      </w:r>
      <w:r>
        <w:rPr>
          <w:rFonts w:ascii="Arial" w:eastAsia="Meiryo" w:hAnsi="Arial" w:cs="Arial"/>
          <w:b/>
          <w:color w:val="7030A0"/>
          <w:sz w:val="24"/>
          <w:szCs w:val="24"/>
          <w:lang w:val="en-US" w:eastAsia="ja-JP"/>
        </w:rPr>
        <w:t xml:space="preserve"> October 2021</w:t>
      </w:r>
    </w:p>
    <w:p w14:paraId="26F125F4" w14:textId="77777777" w:rsidR="00274FC9" w:rsidRDefault="00274FC9" w:rsidP="00274FC9">
      <w:pPr>
        <w:keepNext/>
        <w:keepLines/>
        <w:spacing w:after="60" w:line="240" w:lineRule="auto"/>
        <w:ind w:right="29"/>
        <w:contextualSpacing/>
        <w:outlineLvl w:val="2"/>
        <w:rPr>
          <w:rFonts w:ascii="Calibri" w:eastAsia="Meiryo" w:hAnsi="Calibri" w:cs="Arial"/>
          <w:b/>
          <w:color w:val="7030A0"/>
          <w:sz w:val="20"/>
          <w:szCs w:val="20"/>
          <w:highlight w:val="yellow"/>
          <w:lang w:val="en-US" w:eastAsia="ja-JP"/>
        </w:rPr>
      </w:pPr>
    </w:p>
    <w:p w14:paraId="5E48C26C" w14:textId="3F51D223" w:rsidR="009D0D20" w:rsidRPr="0009576B" w:rsidRDefault="006B2B06" w:rsidP="003F156A">
      <w:pPr>
        <w:rPr>
          <w:lang w:val="en-US"/>
        </w:rPr>
      </w:pPr>
      <w:r>
        <w:rPr>
          <w:lang w:val="en-US"/>
        </w:rPr>
        <w:t xml:space="preserve">Your evidence bundle should be seen as a ‘snapshot’ of your practice during one week and </w:t>
      </w:r>
      <w:r w:rsidRPr="006B2B06">
        <w:rPr>
          <w:b/>
          <w:lang w:val="en-US"/>
        </w:rPr>
        <w:t>should not</w:t>
      </w:r>
      <w:r>
        <w:rPr>
          <w:lang w:val="en-US"/>
        </w:rPr>
        <w:t xml:space="preserve"> be a collection of evidence from across </w:t>
      </w:r>
      <w:r w:rsidR="00BC4283">
        <w:rPr>
          <w:lang w:val="en-US"/>
        </w:rPr>
        <w:t xml:space="preserve">the whole </w:t>
      </w:r>
      <w:r w:rsidR="00EB2DA6">
        <w:rPr>
          <w:lang w:val="en-US"/>
        </w:rPr>
        <w:t>half term</w:t>
      </w:r>
      <w:r>
        <w:rPr>
          <w:lang w:val="en-US"/>
        </w:rPr>
        <w:t>.</w:t>
      </w:r>
      <w:r w:rsidR="00461B1D">
        <w:rPr>
          <w:lang w:val="en-US"/>
        </w:rPr>
        <w:t xml:space="preserve"> You should</w:t>
      </w:r>
      <w:r>
        <w:rPr>
          <w:lang w:val="en-US"/>
        </w:rPr>
        <w:t xml:space="preserve"> be able to demonstrate</w:t>
      </w:r>
      <w:r w:rsidR="0009576B">
        <w:rPr>
          <w:lang w:val="en-US"/>
        </w:rPr>
        <w:t xml:space="preserve"> </w:t>
      </w:r>
      <w:r w:rsidRPr="0009576B">
        <w:rPr>
          <w:lang w:val="en-US"/>
        </w:rPr>
        <w:t>how you are making progress against the SCITT curriculum by aligning your evidence from the week with your learning so far, and how you have applied it by adding notes</w:t>
      </w:r>
      <w:r w:rsidR="00910AF6" w:rsidRPr="00AD2213">
        <w:rPr>
          <w:lang w:val="en-US"/>
        </w:rPr>
        <w:t>/annotations</w:t>
      </w:r>
      <w:r w:rsidRPr="00AD2213">
        <w:rPr>
          <w:lang w:val="en-US"/>
        </w:rPr>
        <w:t xml:space="preserve"> and</w:t>
      </w:r>
      <w:r w:rsidRPr="0009576B">
        <w:rPr>
          <w:lang w:val="en-US"/>
        </w:rPr>
        <w:t xml:space="preserve"> explanations to your bundle. </w:t>
      </w:r>
    </w:p>
    <w:p w14:paraId="5AA102B1" w14:textId="417127A4" w:rsidR="006B2B06" w:rsidRDefault="006B2B06" w:rsidP="00274FC9">
      <w:pPr>
        <w:rPr>
          <w:lang w:val="en-US"/>
        </w:rPr>
      </w:pPr>
      <w:r w:rsidRPr="00AD2213">
        <w:rPr>
          <w:lang w:val="en-US"/>
        </w:rPr>
        <w:t>You can annotate each piece of evidence which can be useful to show the links and connections between different pieces</w:t>
      </w:r>
      <w:r>
        <w:rPr>
          <w:lang w:val="en-US"/>
        </w:rPr>
        <w:t xml:space="preserve"> of evidence or you can add all of your notes to the Evidence Bundle </w:t>
      </w:r>
      <w:r w:rsidR="00EB2DA6">
        <w:rPr>
          <w:lang w:val="en-US"/>
        </w:rPr>
        <w:t>document</w:t>
      </w:r>
      <w:r>
        <w:rPr>
          <w:lang w:val="en-US"/>
        </w:rPr>
        <w:t>. Yo</w:t>
      </w:r>
      <w:r w:rsidR="0009576B">
        <w:rPr>
          <w:lang w:val="en-US"/>
        </w:rPr>
        <w:t>u may</w:t>
      </w:r>
      <w:r>
        <w:rPr>
          <w:lang w:val="en-US"/>
        </w:rPr>
        <w:t xml:space="preserve"> decide to include a mixture of both.</w:t>
      </w:r>
      <w:r w:rsidR="003867C0">
        <w:rPr>
          <w:lang w:val="en-US"/>
        </w:rPr>
        <w:t xml:space="preserve"> Your annotation </w:t>
      </w:r>
      <w:r w:rsidR="003867C0" w:rsidRPr="00461B1D">
        <w:rPr>
          <w:b/>
          <w:lang w:val="en-US"/>
        </w:rPr>
        <w:t xml:space="preserve">must be in sufficient detail </w:t>
      </w:r>
      <w:r w:rsidR="003867C0" w:rsidRPr="00461B1D">
        <w:rPr>
          <w:lang w:val="en-US"/>
        </w:rPr>
        <w:t>to</w:t>
      </w:r>
      <w:r w:rsidR="003867C0">
        <w:rPr>
          <w:lang w:val="en-US"/>
        </w:rPr>
        <w:t xml:space="preserve"> explain </w:t>
      </w:r>
      <w:r w:rsidR="00A3052E">
        <w:rPr>
          <w:lang w:val="en-US"/>
        </w:rPr>
        <w:t xml:space="preserve">your reasoning, </w:t>
      </w:r>
      <w:r w:rsidR="003F156A">
        <w:rPr>
          <w:lang w:val="en-US"/>
        </w:rPr>
        <w:t xml:space="preserve">thinking </w:t>
      </w:r>
      <w:r w:rsidR="00A3052E">
        <w:rPr>
          <w:lang w:val="en-US"/>
        </w:rPr>
        <w:t xml:space="preserve">and reflection </w:t>
      </w:r>
      <w:r w:rsidR="003F156A">
        <w:rPr>
          <w:lang w:val="en-US"/>
        </w:rPr>
        <w:t xml:space="preserve">about </w:t>
      </w:r>
      <w:r w:rsidR="003867C0">
        <w:rPr>
          <w:lang w:val="en-US"/>
        </w:rPr>
        <w:t>what you have undertaken</w:t>
      </w:r>
      <w:r w:rsidR="00461B1D">
        <w:rPr>
          <w:lang w:val="en-US"/>
        </w:rPr>
        <w:t>, what learning you have applied</w:t>
      </w:r>
      <w:r w:rsidR="003867C0">
        <w:rPr>
          <w:lang w:val="en-US"/>
        </w:rPr>
        <w:t xml:space="preserve"> and what impact this has had on </w:t>
      </w:r>
      <w:r w:rsidR="00035846">
        <w:rPr>
          <w:lang w:val="en-US"/>
        </w:rPr>
        <w:t>pupil</w:t>
      </w:r>
      <w:r w:rsidR="003867C0">
        <w:rPr>
          <w:lang w:val="en-US"/>
        </w:rPr>
        <w:t xml:space="preserve"> learning and behavio</w:t>
      </w:r>
      <w:r w:rsidR="00035846">
        <w:rPr>
          <w:lang w:val="en-US"/>
        </w:rPr>
        <w:t>u</w:t>
      </w:r>
      <w:r w:rsidR="003867C0">
        <w:rPr>
          <w:lang w:val="en-US"/>
        </w:rPr>
        <w:t>r, and on your progress against the curriculum.</w:t>
      </w:r>
      <w:r w:rsidR="00353B04">
        <w:rPr>
          <w:lang w:val="en-US"/>
        </w:rPr>
        <w:t xml:space="preserve"> </w:t>
      </w:r>
    </w:p>
    <w:p w14:paraId="0C219A16" w14:textId="135668D2" w:rsidR="0009576B" w:rsidRDefault="00A616A7" w:rsidP="00274FC9">
      <w:pPr>
        <w:rPr>
          <w:lang w:val="en-US"/>
        </w:rPr>
      </w:pPr>
      <w:r>
        <w:rPr>
          <w:lang w:val="en-US"/>
        </w:rPr>
        <w:t>Below is an example</w:t>
      </w:r>
      <w:r w:rsidR="0009576B">
        <w:rPr>
          <w:lang w:val="en-US"/>
        </w:rPr>
        <w:t xml:space="preserve"> of the type of evidence you might include:</w:t>
      </w:r>
    </w:p>
    <w:p w14:paraId="20776062" w14:textId="6AC7A21F" w:rsidR="0013616F" w:rsidRDefault="0013616F" w:rsidP="00274FC9">
      <w:pPr>
        <w:rPr>
          <w:lang w:val="en-US"/>
        </w:rPr>
      </w:pPr>
      <w:r>
        <w:rPr>
          <w:lang w:val="en-US"/>
        </w:rPr>
        <w:t xml:space="preserve">Remember to </w:t>
      </w:r>
      <w:proofErr w:type="spellStart"/>
      <w:r>
        <w:rPr>
          <w:lang w:val="en-US"/>
        </w:rPr>
        <w:t>anonymise</w:t>
      </w:r>
      <w:proofErr w:type="spellEnd"/>
      <w:r>
        <w:rPr>
          <w:lang w:val="en-US"/>
        </w:rPr>
        <w:t xml:space="preserve"> where required.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4"/>
        <w:gridCol w:w="9619"/>
      </w:tblGrid>
      <w:tr w:rsidR="0009576B" w14:paraId="14ED5937" w14:textId="77777777" w:rsidTr="00032A4E">
        <w:tc>
          <w:tcPr>
            <w:tcW w:w="1271" w:type="dxa"/>
            <w:shd w:val="clear" w:color="auto" w:fill="EADDF6" w:themeFill="accent2" w:themeFillTint="33"/>
          </w:tcPr>
          <w:p w14:paraId="56458B6D" w14:textId="317F2B81" w:rsidR="00910AF6" w:rsidRPr="00910AF6" w:rsidRDefault="00910AF6" w:rsidP="009542A3">
            <w:pPr>
              <w:rPr>
                <w:b/>
                <w:lang w:val="en-US"/>
              </w:rPr>
            </w:pPr>
            <w:r w:rsidRPr="00AD2213">
              <w:rPr>
                <w:b/>
                <w:lang w:val="en-US"/>
              </w:rPr>
              <w:t>Possible suggestions</w:t>
            </w:r>
          </w:p>
        </w:tc>
        <w:tc>
          <w:tcPr>
            <w:tcW w:w="9632" w:type="dxa"/>
          </w:tcPr>
          <w:p w14:paraId="1484A226" w14:textId="77777777" w:rsidR="002E2317" w:rsidRPr="002E2317" w:rsidRDefault="002E2317" w:rsidP="009542A3">
            <w:pPr>
              <w:rPr>
                <w:b/>
                <w:u w:val="single"/>
                <w:lang w:val="en-US"/>
              </w:rPr>
            </w:pPr>
            <w:proofErr w:type="spellStart"/>
            <w:r w:rsidRPr="002E2317">
              <w:rPr>
                <w:b/>
                <w:u w:val="single"/>
                <w:lang w:val="en-US"/>
              </w:rPr>
              <w:t>Behaviour</w:t>
            </w:r>
            <w:proofErr w:type="spellEnd"/>
            <w:r w:rsidRPr="002E2317">
              <w:rPr>
                <w:b/>
                <w:u w:val="single"/>
                <w:lang w:val="en-US"/>
              </w:rPr>
              <w:t xml:space="preserve"> management</w:t>
            </w:r>
          </w:p>
          <w:p w14:paraId="0A7EC642" w14:textId="76B4C143" w:rsidR="0009576B" w:rsidRPr="009542A3" w:rsidRDefault="0009576B" w:rsidP="009542A3">
            <w:pPr>
              <w:rPr>
                <w:b/>
                <w:lang w:val="en-US"/>
              </w:rPr>
            </w:pPr>
            <w:r w:rsidRPr="009542A3">
              <w:rPr>
                <w:b/>
                <w:lang w:val="en-US"/>
              </w:rPr>
              <w:t>Y</w:t>
            </w:r>
            <w:r w:rsidR="009542A3" w:rsidRPr="009542A3">
              <w:rPr>
                <w:b/>
                <w:lang w:val="en-US"/>
              </w:rPr>
              <w:t>ou have been developing how you apply the school beh</w:t>
            </w:r>
            <w:r w:rsidR="009542A3" w:rsidRPr="00AD2213">
              <w:rPr>
                <w:b/>
                <w:lang w:val="en-US"/>
              </w:rPr>
              <w:t>avio</w:t>
            </w:r>
            <w:r w:rsidR="00910AF6" w:rsidRPr="00AD2213">
              <w:rPr>
                <w:b/>
                <w:lang w:val="en-US"/>
              </w:rPr>
              <w:t>u</w:t>
            </w:r>
            <w:r w:rsidR="009542A3" w:rsidRPr="00AD2213">
              <w:rPr>
                <w:b/>
                <w:lang w:val="en-US"/>
              </w:rPr>
              <w:t>r</w:t>
            </w:r>
            <w:r w:rsidR="009542A3" w:rsidRPr="009542A3">
              <w:rPr>
                <w:b/>
                <w:lang w:val="en-US"/>
              </w:rPr>
              <w:t xml:space="preserve"> management policy with your class and this has </w:t>
            </w:r>
            <w:r w:rsidR="0082685F">
              <w:rPr>
                <w:b/>
                <w:lang w:val="en-US"/>
              </w:rPr>
              <w:t>in</w:t>
            </w:r>
            <w:r w:rsidR="009542A3" w:rsidRPr="009542A3">
              <w:rPr>
                <w:b/>
                <w:lang w:val="en-US"/>
              </w:rPr>
              <w:t>formed one of the targets you are currently working on. You have a particular focus on teacher presence</w:t>
            </w:r>
            <w:r w:rsidR="009542A3">
              <w:rPr>
                <w:b/>
                <w:lang w:val="en-US"/>
              </w:rPr>
              <w:t>, use of language</w:t>
            </w:r>
            <w:r w:rsidR="009542A3" w:rsidRPr="009542A3">
              <w:rPr>
                <w:b/>
                <w:lang w:val="en-US"/>
              </w:rPr>
              <w:t xml:space="preserve"> and ensuring pupils are meeting your </w:t>
            </w:r>
            <w:r w:rsidR="009542A3">
              <w:rPr>
                <w:b/>
                <w:lang w:val="en-US"/>
              </w:rPr>
              <w:t>expectations (</w:t>
            </w:r>
            <w:r w:rsidR="009542A3" w:rsidRPr="009542A3">
              <w:rPr>
                <w:b/>
                <w:lang w:val="en-US"/>
              </w:rPr>
              <w:t>routines and norms</w:t>
            </w:r>
            <w:r w:rsidR="009542A3">
              <w:rPr>
                <w:b/>
                <w:lang w:val="en-US"/>
              </w:rPr>
              <w:t>)</w:t>
            </w:r>
            <w:r w:rsidR="009542A3" w:rsidRPr="009542A3">
              <w:rPr>
                <w:b/>
                <w:lang w:val="en-US"/>
              </w:rPr>
              <w:t>. You decide to include:</w:t>
            </w:r>
          </w:p>
          <w:p w14:paraId="68A91F7E" w14:textId="0F671989" w:rsidR="0009576B" w:rsidRPr="00AD2213" w:rsidRDefault="0009576B" w:rsidP="001040CB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 xml:space="preserve">The record of you observing your mentor </w:t>
            </w:r>
            <w:r w:rsidR="009542A3">
              <w:rPr>
                <w:lang w:val="en-US"/>
              </w:rPr>
              <w:t xml:space="preserve">and </w:t>
            </w:r>
            <w:r w:rsidR="00336A64">
              <w:rPr>
                <w:lang w:val="en-US"/>
              </w:rPr>
              <w:t>year leader from last week</w:t>
            </w:r>
            <w:r w:rsidR="009542A3">
              <w:rPr>
                <w:lang w:val="en-US"/>
              </w:rPr>
              <w:t xml:space="preserve"> when you were looking at good practice in beha</w:t>
            </w:r>
            <w:r w:rsidR="009542A3" w:rsidRPr="00AD2213">
              <w:rPr>
                <w:lang w:val="en-US"/>
              </w:rPr>
              <w:t>vio</w:t>
            </w:r>
            <w:r w:rsidR="00910AF6" w:rsidRPr="00AD2213">
              <w:rPr>
                <w:lang w:val="en-US"/>
              </w:rPr>
              <w:t>u</w:t>
            </w:r>
            <w:r w:rsidR="009542A3" w:rsidRPr="00AD2213">
              <w:rPr>
                <w:lang w:val="en-US"/>
              </w:rPr>
              <w:t>r</w:t>
            </w:r>
            <w:r w:rsidR="009542A3">
              <w:rPr>
                <w:lang w:val="en-US"/>
              </w:rPr>
              <w:t xml:space="preserve"> management</w:t>
            </w:r>
            <w:r w:rsidR="001D2AE3">
              <w:rPr>
                <w:lang w:val="en-US"/>
              </w:rPr>
              <w:t xml:space="preserve">. You </w:t>
            </w:r>
            <w:r w:rsidR="009542A3">
              <w:rPr>
                <w:lang w:val="en-US"/>
              </w:rPr>
              <w:t xml:space="preserve">have </w:t>
            </w:r>
            <w:r w:rsidR="001D2AE3">
              <w:rPr>
                <w:lang w:val="en-US"/>
              </w:rPr>
              <w:t>highlight</w:t>
            </w:r>
            <w:r w:rsidR="009542A3">
              <w:rPr>
                <w:lang w:val="en-US"/>
              </w:rPr>
              <w:t>ed</w:t>
            </w:r>
            <w:r w:rsidR="00336A64">
              <w:rPr>
                <w:lang w:val="en-US"/>
              </w:rPr>
              <w:t xml:space="preserve"> which strategies</w:t>
            </w:r>
            <w:r w:rsidR="001D2AE3">
              <w:rPr>
                <w:lang w:val="en-US"/>
              </w:rPr>
              <w:t xml:space="preserve"> you are </w:t>
            </w:r>
            <w:r w:rsidR="001D2AE3" w:rsidRPr="00AD2213">
              <w:rPr>
                <w:lang w:val="en-US"/>
              </w:rPr>
              <w:t xml:space="preserve">planning to apply to your practice during this week. </w:t>
            </w:r>
          </w:p>
          <w:p w14:paraId="55D7C82D" w14:textId="4049DE75" w:rsidR="0009576B" w:rsidRPr="00AD2213" w:rsidRDefault="001D2AE3" w:rsidP="001040CB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AD2213">
              <w:rPr>
                <w:lang w:val="en-US"/>
              </w:rPr>
              <w:t>Elements of the</w:t>
            </w:r>
            <w:r w:rsidR="0009576B" w:rsidRPr="00AD2213">
              <w:rPr>
                <w:lang w:val="en-US"/>
              </w:rPr>
              <w:t xml:space="preserve"> SCITT training </w:t>
            </w:r>
            <w:r w:rsidR="009542A3" w:rsidRPr="00AD2213">
              <w:rPr>
                <w:lang w:val="en-US"/>
              </w:rPr>
              <w:t xml:space="preserve">from Managing </w:t>
            </w:r>
            <w:r w:rsidR="00910AF6" w:rsidRPr="00AD2213">
              <w:rPr>
                <w:lang w:val="en-US"/>
              </w:rPr>
              <w:t>Behaviour</w:t>
            </w:r>
            <w:r w:rsidR="009542A3" w:rsidRPr="00AD2213">
              <w:rPr>
                <w:lang w:val="en-US"/>
              </w:rPr>
              <w:t xml:space="preserve"> 1 </w:t>
            </w:r>
            <w:r w:rsidRPr="00AD2213">
              <w:rPr>
                <w:lang w:val="en-US"/>
              </w:rPr>
              <w:t>explaining what you are applying and why.</w:t>
            </w:r>
            <w:r w:rsidR="009542A3" w:rsidRPr="00AD2213">
              <w:rPr>
                <w:lang w:val="en-US"/>
              </w:rPr>
              <w:t xml:space="preserve"> </w:t>
            </w:r>
          </w:p>
          <w:p w14:paraId="55DEDC63" w14:textId="254E8A3D" w:rsidR="009542A3" w:rsidRPr="00AD2213" w:rsidRDefault="009542A3" w:rsidP="001040CB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AD2213">
              <w:rPr>
                <w:lang w:val="en-US"/>
              </w:rPr>
              <w:t>Notes you have taken from reading Tom Benne</w:t>
            </w:r>
            <w:r w:rsidR="00910AF6" w:rsidRPr="00AD2213">
              <w:rPr>
                <w:lang w:val="en-US"/>
              </w:rPr>
              <w:t>t</w:t>
            </w:r>
            <w:r w:rsidRPr="00AD2213">
              <w:rPr>
                <w:lang w:val="en-US"/>
              </w:rPr>
              <w:t>t’s DfE document on behavio</w:t>
            </w:r>
            <w:r w:rsidR="00910AF6" w:rsidRPr="00AD2213">
              <w:rPr>
                <w:lang w:val="en-US"/>
              </w:rPr>
              <w:t>u</w:t>
            </w:r>
            <w:r w:rsidRPr="00AD2213">
              <w:rPr>
                <w:lang w:val="en-US"/>
              </w:rPr>
              <w:t xml:space="preserve">r and the approaches and strategies you have been reading more about from Doug </w:t>
            </w:r>
            <w:proofErr w:type="spellStart"/>
            <w:r w:rsidRPr="00AD2213">
              <w:rPr>
                <w:lang w:val="en-US"/>
              </w:rPr>
              <w:t>Lemov’s</w:t>
            </w:r>
            <w:proofErr w:type="spellEnd"/>
            <w:r w:rsidRPr="00AD2213">
              <w:rPr>
                <w:lang w:val="en-US"/>
              </w:rPr>
              <w:t xml:space="preserve"> </w:t>
            </w:r>
            <w:r w:rsidR="00910AF6" w:rsidRPr="00AD2213">
              <w:rPr>
                <w:lang w:val="en-US"/>
              </w:rPr>
              <w:t>‘</w:t>
            </w:r>
            <w:r w:rsidRPr="00AD2213">
              <w:rPr>
                <w:lang w:val="en-US"/>
              </w:rPr>
              <w:t>Teach Like A Champion</w:t>
            </w:r>
            <w:r w:rsidR="00910AF6" w:rsidRPr="00AD2213">
              <w:rPr>
                <w:lang w:val="en-US"/>
              </w:rPr>
              <w:t>’</w:t>
            </w:r>
            <w:r w:rsidRPr="00AD2213">
              <w:rPr>
                <w:lang w:val="en-US"/>
              </w:rPr>
              <w:t>.</w:t>
            </w:r>
          </w:p>
          <w:p w14:paraId="4A4C52D1" w14:textId="7210F441" w:rsidR="00336A64" w:rsidRPr="00336A64" w:rsidRDefault="00336A64" w:rsidP="001040CB">
            <w:pPr>
              <w:pStyle w:val="ListParagraph"/>
              <w:numPr>
                <w:ilvl w:val="0"/>
                <w:numId w:val="2"/>
              </w:numPr>
            </w:pPr>
            <w:r w:rsidRPr="00AD2213">
              <w:rPr>
                <w:lang w:val="en-US"/>
              </w:rPr>
              <w:t>Reflective notes from the week on how your planned approaches and developments have worked</w:t>
            </w:r>
            <w:bookmarkStart w:id="0" w:name="_GoBack"/>
            <w:bookmarkEnd w:id="0"/>
            <w:r w:rsidRPr="00336A64">
              <w:rPr>
                <w:lang w:val="en-US"/>
              </w:rPr>
              <w:t xml:space="preserve">, including impact on pupil </w:t>
            </w:r>
            <w:r w:rsidRPr="00AD2213">
              <w:rPr>
                <w:lang w:val="en-US"/>
              </w:rPr>
              <w:t>behavio</w:t>
            </w:r>
            <w:r w:rsidR="00910AF6" w:rsidRPr="00AD2213">
              <w:rPr>
                <w:lang w:val="en-US"/>
              </w:rPr>
              <w:t>u</w:t>
            </w:r>
            <w:r w:rsidRPr="00AD2213">
              <w:rPr>
                <w:lang w:val="en-US"/>
              </w:rPr>
              <w:t>r and</w:t>
            </w:r>
            <w:r w:rsidRPr="00336A64">
              <w:rPr>
                <w:lang w:val="en-US"/>
              </w:rPr>
              <w:t xml:space="preserve"> learning.  You include a reference to one of the Coe et al ‘four dimensions’ (</w:t>
            </w:r>
            <w:r w:rsidRPr="00336A64">
              <w:rPr>
                <w:bCs/>
              </w:rPr>
              <w:t>m</w:t>
            </w:r>
            <w:r w:rsidR="001040CB" w:rsidRPr="00336A64">
              <w:rPr>
                <w:bCs/>
              </w:rPr>
              <w:t>anage the classroom to maximise the opportunity to learn</w:t>
            </w:r>
            <w:r w:rsidRPr="00336A64">
              <w:rPr>
                <w:bCs/>
              </w:rPr>
              <w:t xml:space="preserve">) </w:t>
            </w:r>
            <w:r w:rsidRPr="00336A64">
              <w:rPr>
                <w:lang w:val="en-US"/>
              </w:rPr>
              <w:t xml:space="preserve">as you </w:t>
            </w:r>
            <w:r w:rsidR="0082685F">
              <w:rPr>
                <w:lang w:val="en-US"/>
              </w:rPr>
              <w:t>recognis</w:t>
            </w:r>
            <w:r w:rsidRPr="00336A64">
              <w:rPr>
                <w:lang w:val="en-US"/>
              </w:rPr>
              <w:t xml:space="preserve">e your organisation of resources </w:t>
            </w:r>
            <w:r w:rsidR="0082685F" w:rsidRPr="00336A64">
              <w:rPr>
                <w:lang w:val="en-US"/>
              </w:rPr>
              <w:t>and the</w:t>
            </w:r>
            <w:r w:rsidRPr="00336A64">
              <w:rPr>
                <w:lang w:val="en-US"/>
              </w:rPr>
              <w:t xml:space="preserve"> way you have set up the room for maths lessons with your mentor this week has also contributed to positive </w:t>
            </w:r>
            <w:r w:rsidRPr="00AD2213">
              <w:rPr>
                <w:lang w:val="en-US"/>
              </w:rPr>
              <w:t>behavio</w:t>
            </w:r>
            <w:r w:rsidR="00910AF6" w:rsidRPr="00AD2213">
              <w:rPr>
                <w:lang w:val="en-US"/>
              </w:rPr>
              <w:t>u</w:t>
            </w:r>
            <w:r w:rsidRPr="00AD2213">
              <w:rPr>
                <w:lang w:val="en-US"/>
              </w:rPr>
              <w:t>r and</w:t>
            </w:r>
            <w:r w:rsidRPr="00336A64">
              <w:rPr>
                <w:lang w:val="en-US"/>
              </w:rPr>
              <w:t xml:space="preserve"> learning. </w:t>
            </w:r>
          </w:p>
          <w:p w14:paraId="598180C0" w14:textId="577D7F58" w:rsidR="00336A64" w:rsidRDefault="00336A64" w:rsidP="001040CB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A photograph of the class charter with notes to outline how you have applied and used it during the week (and what impact it had on pupils).</w:t>
            </w:r>
          </w:p>
          <w:p w14:paraId="048B2DF0" w14:textId="0F776710" w:rsidR="0082685F" w:rsidRDefault="0082685F" w:rsidP="001040CB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 xml:space="preserve">The formal lesson observation from your mentor for this week, highlighting the positive feedback comments from the </w:t>
            </w:r>
            <w:r w:rsidRPr="00AD2213">
              <w:rPr>
                <w:lang w:val="en-US"/>
              </w:rPr>
              <w:t>behavio</w:t>
            </w:r>
            <w:r w:rsidR="00910AF6" w:rsidRPr="00AD2213">
              <w:rPr>
                <w:lang w:val="en-US"/>
              </w:rPr>
              <w:t>u</w:t>
            </w:r>
            <w:r w:rsidRPr="00AD2213">
              <w:rPr>
                <w:lang w:val="en-US"/>
              </w:rPr>
              <w:t>r management</w:t>
            </w:r>
            <w:r>
              <w:rPr>
                <w:lang w:val="en-US"/>
              </w:rPr>
              <w:t xml:space="preserve"> section. </w:t>
            </w:r>
          </w:p>
          <w:p w14:paraId="5D82DDB3" w14:textId="3334EEE8" w:rsidR="0082685F" w:rsidRDefault="0082685F" w:rsidP="001040CB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In your target review meeting your mentor also shares how well entry to assembly and return to class after playtime has gone under your lead this week</w:t>
            </w:r>
            <w:r w:rsidR="00526552">
              <w:rPr>
                <w:lang w:val="en-US"/>
              </w:rPr>
              <w:t>, and that you have supported one pupil</w:t>
            </w:r>
            <w:r w:rsidR="00FC0D5E">
              <w:rPr>
                <w:lang w:val="en-US"/>
              </w:rPr>
              <w:t xml:space="preserve"> </w:t>
            </w:r>
            <w:r w:rsidR="00526552">
              <w:rPr>
                <w:lang w:val="en-US"/>
              </w:rPr>
              <w:t>through a challenging week which showed how</w:t>
            </w:r>
            <w:r w:rsidR="00FC0D5E">
              <w:rPr>
                <w:lang w:val="en-US"/>
              </w:rPr>
              <w:t xml:space="preserve"> </w:t>
            </w:r>
            <w:r w:rsidR="00526552">
              <w:rPr>
                <w:lang w:val="en-US"/>
              </w:rPr>
              <w:t xml:space="preserve">trusting relationships have been established. </w:t>
            </w:r>
            <w:r>
              <w:rPr>
                <w:lang w:val="en-US"/>
              </w:rPr>
              <w:t xml:space="preserve"> You include a snip of this in your bundle. </w:t>
            </w:r>
          </w:p>
          <w:p w14:paraId="2774F498" w14:textId="158D2F51" w:rsidR="00A37986" w:rsidRPr="0082685F" w:rsidRDefault="00A37986" w:rsidP="0082685F">
            <w:pPr>
              <w:rPr>
                <w:lang w:val="en-US"/>
              </w:rPr>
            </w:pPr>
          </w:p>
          <w:p w14:paraId="5A589EAA" w14:textId="77777777" w:rsidR="002E2317" w:rsidRPr="002E2317" w:rsidRDefault="002E2317" w:rsidP="0082685F">
            <w:pPr>
              <w:jc w:val="both"/>
              <w:rPr>
                <w:b/>
                <w:u w:val="single"/>
                <w:lang w:val="en-US"/>
              </w:rPr>
            </w:pPr>
            <w:r w:rsidRPr="002E2317">
              <w:rPr>
                <w:b/>
                <w:u w:val="single"/>
                <w:lang w:val="en-US"/>
              </w:rPr>
              <w:t>Maths</w:t>
            </w:r>
          </w:p>
          <w:p w14:paraId="3E16925E" w14:textId="54FA7B30" w:rsidR="00A37986" w:rsidRDefault="00BA294B" w:rsidP="0082685F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Last week, you were group teaching the maths lessons</w:t>
            </w:r>
            <w:r w:rsidR="0082685F">
              <w:rPr>
                <w:b/>
                <w:lang w:val="en-US"/>
              </w:rPr>
              <w:t xml:space="preserve"> and this week </w:t>
            </w:r>
            <w:r w:rsidR="00910AF6">
              <w:rPr>
                <w:b/>
                <w:lang w:val="en-US"/>
              </w:rPr>
              <w:t xml:space="preserve">you will be </w:t>
            </w:r>
            <w:r w:rsidR="00910AF6" w:rsidRPr="00AD2213">
              <w:rPr>
                <w:b/>
                <w:lang w:val="en-US"/>
              </w:rPr>
              <w:t>team-</w:t>
            </w:r>
            <w:r w:rsidRPr="00AD2213">
              <w:rPr>
                <w:b/>
                <w:lang w:val="en-US"/>
              </w:rPr>
              <w:t>teaching</w:t>
            </w:r>
            <w:r>
              <w:rPr>
                <w:b/>
                <w:lang w:val="en-US"/>
              </w:rPr>
              <w:t xml:space="preserve"> maths with your mentor</w:t>
            </w:r>
            <w:r w:rsidR="00B16BE6">
              <w:rPr>
                <w:b/>
                <w:lang w:val="en-US"/>
              </w:rPr>
              <w:t xml:space="preserve"> before delivering the inputs to two lessons at the end of the week independently</w:t>
            </w:r>
            <w:r>
              <w:rPr>
                <w:b/>
                <w:lang w:val="en-US"/>
              </w:rPr>
              <w:t>. You have been focusing on memory and cognitive load as a target in maths so have decided to include:</w:t>
            </w:r>
          </w:p>
          <w:p w14:paraId="02512B46" w14:textId="2854C4C5" w:rsidR="00BA294B" w:rsidRDefault="00AA0E15" w:rsidP="001040CB">
            <w:pPr>
              <w:pStyle w:val="ListParagraph"/>
              <w:numPr>
                <w:ilvl w:val="0"/>
                <w:numId w:val="3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Elements from the SCITT session on CLT and memory that you have considered and are applying to your practice. You have been particularly interested in how to effect</w:t>
            </w:r>
            <w:r w:rsidR="00B16BE6">
              <w:rPr>
                <w:lang w:val="en-US"/>
              </w:rPr>
              <w:t>ive</w:t>
            </w:r>
            <w:r>
              <w:rPr>
                <w:lang w:val="en-US"/>
              </w:rPr>
              <w:t xml:space="preserve">ly break </w:t>
            </w:r>
            <w:r w:rsidR="00B16BE6">
              <w:rPr>
                <w:lang w:val="en-US"/>
              </w:rPr>
              <w:t>down</w:t>
            </w:r>
            <w:r>
              <w:rPr>
                <w:lang w:val="en-US"/>
              </w:rPr>
              <w:t xml:space="preserve"> subject content, how scaffolding can support lea</w:t>
            </w:r>
            <w:r w:rsidR="00B16BE6">
              <w:rPr>
                <w:lang w:val="en-US"/>
              </w:rPr>
              <w:t xml:space="preserve">rning and how to present instructions clearly to help manage intrinsic </w:t>
            </w:r>
            <w:r w:rsidR="00910AF6" w:rsidRPr="00AD2213">
              <w:rPr>
                <w:lang w:val="en-US"/>
              </w:rPr>
              <w:t xml:space="preserve">cognitive </w:t>
            </w:r>
            <w:r w:rsidR="00B16BE6" w:rsidRPr="00AD2213">
              <w:rPr>
                <w:lang w:val="en-US"/>
              </w:rPr>
              <w:t>load</w:t>
            </w:r>
            <w:r w:rsidR="00B16BE6">
              <w:rPr>
                <w:lang w:val="en-US"/>
              </w:rPr>
              <w:t xml:space="preserve">. </w:t>
            </w:r>
          </w:p>
          <w:p w14:paraId="37D827DB" w14:textId="6A68E2AA" w:rsidR="00AA0E15" w:rsidRDefault="00AA0E15" w:rsidP="001040CB">
            <w:pPr>
              <w:pStyle w:val="ListParagraph"/>
              <w:numPr>
                <w:ilvl w:val="0"/>
                <w:numId w:val="3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lastRenderedPageBreak/>
              <w:t>Your notes from a meeting you had with the maths lead on how to effectively break down the subject content for the domain you will be working in.</w:t>
            </w:r>
          </w:p>
          <w:p w14:paraId="54CC7E01" w14:textId="01AB8837" w:rsidR="00AA0E15" w:rsidRDefault="00AA0E15" w:rsidP="001040CB">
            <w:pPr>
              <w:pStyle w:val="ListParagraph"/>
              <w:numPr>
                <w:ilvl w:val="0"/>
                <w:numId w:val="3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Your observation notes from observing your mentor and the other Year 3 teacher</w:t>
            </w:r>
            <w:r w:rsidR="00B16BE6">
              <w:rPr>
                <w:lang w:val="en-US"/>
              </w:rPr>
              <w:t xml:space="preserve"> last week</w:t>
            </w:r>
            <w:r>
              <w:rPr>
                <w:lang w:val="en-US"/>
              </w:rPr>
              <w:t>, where you were studying how they were using scaffolding to support pup</w:t>
            </w:r>
            <w:r w:rsidR="00B16BE6">
              <w:rPr>
                <w:lang w:val="en-US"/>
              </w:rPr>
              <w:t>il learning and how they were presenting instructions.</w:t>
            </w:r>
          </w:p>
          <w:p w14:paraId="2C954FDE" w14:textId="3A5C2250" w:rsidR="00B16BE6" w:rsidRDefault="00B16BE6" w:rsidP="001040CB">
            <w:pPr>
              <w:pStyle w:val="ListParagraph"/>
              <w:numPr>
                <w:ilvl w:val="0"/>
                <w:numId w:val="3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The planning you and your mentor </w:t>
            </w:r>
            <w:r w:rsidR="00910AF6">
              <w:rPr>
                <w:lang w:val="en-US"/>
              </w:rPr>
              <w:t xml:space="preserve">have produced together for </w:t>
            </w:r>
            <w:r w:rsidR="00910AF6" w:rsidRPr="00AD2213">
              <w:rPr>
                <w:lang w:val="en-US"/>
              </w:rPr>
              <w:t>team-</w:t>
            </w:r>
            <w:r w:rsidRPr="00AD2213">
              <w:rPr>
                <w:lang w:val="en-US"/>
              </w:rPr>
              <w:t>teaching</w:t>
            </w:r>
            <w:r>
              <w:rPr>
                <w:lang w:val="en-US"/>
              </w:rPr>
              <w:t xml:space="preserve"> which outlines approaches applied from your learning above. You include reflective notes on the planning to highlight what worked well and adaptations for the next day. </w:t>
            </w:r>
          </w:p>
          <w:p w14:paraId="4E7CC5A4" w14:textId="093E275E" w:rsidR="001C1385" w:rsidRDefault="001C1385" w:rsidP="001040CB">
            <w:pPr>
              <w:pStyle w:val="ListParagraph"/>
              <w:numPr>
                <w:ilvl w:val="0"/>
                <w:numId w:val="3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Your formal lesson planning document highlighting where you have applied your leaning about scaffolding, breaking down content and clear instructions. </w:t>
            </w:r>
          </w:p>
          <w:p w14:paraId="3078F620" w14:textId="727D6185" w:rsidR="001C1385" w:rsidRDefault="001C1385" w:rsidP="001040CB">
            <w:pPr>
              <w:pStyle w:val="ListParagraph"/>
              <w:numPr>
                <w:ilvl w:val="0"/>
                <w:numId w:val="3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The formal lesson observation document from your mentor highlighting the pedagogy section.</w:t>
            </w:r>
          </w:p>
          <w:p w14:paraId="4F1310C5" w14:textId="2CA854A9" w:rsidR="001C1385" w:rsidRDefault="001C1385" w:rsidP="001040CB">
            <w:pPr>
              <w:pStyle w:val="ListParagraph"/>
              <w:numPr>
                <w:ilvl w:val="0"/>
                <w:numId w:val="3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Examples of three different pupils learning from the week, demonstrating progress made. </w:t>
            </w:r>
            <w:r w:rsidR="00FC0D5E">
              <w:rPr>
                <w:lang w:val="en-US"/>
              </w:rPr>
              <w:t>You have marked this week’s learning alongside your mentor.</w:t>
            </w:r>
          </w:p>
          <w:p w14:paraId="50C49A61" w14:textId="0DC291E4" w:rsidR="005B2F48" w:rsidRDefault="005B2F48" w:rsidP="005B2F48">
            <w:pPr>
              <w:jc w:val="both"/>
              <w:rPr>
                <w:lang w:val="en-US"/>
              </w:rPr>
            </w:pPr>
          </w:p>
          <w:p w14:paraId="1EE889D8" w14:textId="77777777" w:rsidR="002E2317" w:rsidRPr="002E2317" w:rsidRDefault="002E2317" w:rsidP="005B2F48">
            <w:pPr>
              <w:jc w:val="both"/>
              <w:rPr>
                <w:b/>
                <w:u w:val="single"/>
                <w:lang w:val="en-US"/>
              </w:rPr>
            </w:pPr>
            <w:r w:rsidRPr="002E2317">
              <w:rPr>
                <w:b/>
                <w:u w:val="single"/>
                <w:lang w:val="en-US"/>
              </w:rPr>
              <w:t>Subject knowledge and pedagogy</w:t>
            </w:r>
          </w:p>
          <w:p w14:paraId="7C6385FB" w14:textId="7FB00624" w:rsidR="005B2F48" w:rsidRDefault="005B2F48" w:rsidP="005B2F48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Since you completed the main placement induction and subject audits you have been working on your subject knowledge in maths and history (y</w:t>
            </w:r>
            <w:r w:rsidR="00272AF1">
              <w:rPr>
                <w:b/>
                <w:lang w:val="en-US"/>
              </w:rPr>
              <w:t>our class will start their h</w:t>
            </w:r>
            <w:r>
              <w:rPr>
                <w:b/>
                <w:lang w:val="en-US"/>
              </w:rPr>
              <w:t>istory topic after half term). You include:</w:t>
            </w:r>
          </w:p>
          <w:p w14:paraId="212D3006" w14:textId="27C723B7" w:rsidR="005B2F48" w:rsidRDefault="005B2F48" w:rsidP="001040CB">
            <w:pPr>
              <w:pStyle w:val="ListParagraph"/>
              <w:numPr>
                <w:ilvl w:val="0"/>
                <w:numId w:val="4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Details of self-study you</w:t>
            </w:r>
            <w:r w:rsidR="00272AF1">
              <w:rPr>
                <w:lang w:val="en-US"/>
              </w:rPr>
              <w:t xml:space="preserve"> have been carrying out in maths</w:t>
            </w:r>
            <w:r>
              <w:rPr>
                <w:lang w:val="en-US"/>
              </w:rPr>
              <w:t xml:space="preserve"> to support </w:t>
            </w:r>
            <w:r w:rsidR="00272AF1">
              <w:rPr>
                <w:lang w:val="en-US"/>
              </w:rPr>
              <w:t>the</w:t>
            </w:r>
            <w:r>
              <w:rPr>
                <w:lang w:val="en-US"/>
              </w:rPr>
              <w:t xml:space="preserve"> past two </w:t>
            </w:r>
            <w:r w:rsidRPr="00AD2213">
              <w:rPr>
                <w:lang w:val="en-US"/>
              </w:rPr>
              <w:t>weeks</w:t>
            </w:r>
            <w:r w:rsidR="00910AF6" w:rsidRPr="00AD2213">
              <w:rPr>
                <w:lang w:val="en-US"/>
              </w:rPr>
              <w:t>’</w:t>
            </w:r>
            <w:r w:rsidRPr="00AD2213">
              <w:rPr>
                <w:lang w:val="en-US"/>
              </w:rPr>
              <w:t xml:space="preserve"> lesson</w:t>
            </w:r>
            <w:r w:rsidR="00272AF1" w:rsidRPr="00AD2213">
              <w:rPr>
                <w:lang w:val="en-US"/>
              </w:rPr>
              <w:t>s</w:t>
            </w:r>
            <w:r>
              <w:rPr>
                <w:lang w:val="en-US"/>
              </w:rPr>
              <w:t>, including using links from the SCITT website to subject associations e.g. The Historical Association.</w:t>
            </w:r>
          </w:p>
          <w:p w14:paraId="30ED3C0F" w14:textId="4BB8595B" w:rsidR="005B2F48" w:rsidRPr="005B2F48" w:rsidRDefault="005B2F48" w:rsidP="001040CB">
            <w:pPr>
              <w:pStyle w:val="ListParagraph"/>
              <w:numPr>
                <w:ilvl w:val="0"/>
                <w:numId w:val="4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Notes and resource links shared</w:t>
            </w:r>
            <w:r w:rsidR="00910AF6">
              <w:rPr>
                <w:lang w:val="en-US"/>
              </w:rPr>
              <w:t xml:space="preserve"> with you </w:t>
            </w:r>
            <w:r w:rsidR="00910AF6" w:rsidRPr="00AD2213">
              <w:rPr>
                <w:lang w:val="en-US"/>
              </w:rPr>
              <w:t>fro</w:t>
            </w:r>
            <w:r w:rsidRPr="00AD2213">
              <w:rPr>
                <w:lang w:val="en-US"/>
              </w:rPr>
              <w:t>m the</w:t>
            </w:r>
            <w:r>
              <w:rPr>
                <w:lang w:val="en-US"/>
              </w:rPr>
              <w:t xml:space="preserve"> meeting you had with the maths lead.</w:t>
            </w:r>
          </w:p>
          <w:p w14:paraId="34930A85" w14:textId="166A8D45" w:rsidR="00487E08" w:rsidRPr="005B2F48" w:rsidRDefault="005B2F48" w:rsidP="001040CB">
            <w:pPr>
              <w:pStyle w:val="ListParagraph"/>
              <w:numPr>
                <w:ilvl w:val="0"/>
                <w:numId w:val="4"/>
              </w:numPr>
              <w:jc w:val="both"/>
            </w:pPr>
            <w:r w:rsidRPr="005B2F48">
              <w:rPr>
                <w:lang w:val="en-US"/>
              </w:rPr>
              <w:t>You have been reading about dimension 1 from Coe et al (</w:t>
            </w:r>
            <w:r w:rsidRPr="005B2F48">
              <w:rPr>
                <w:bCs/>
              </w:rPr>
              <w:t>u</w:t>
            </w:r>
            <w:r w:rsidR="001040CB" w:rsidRPr="005B2F48">
              <w:rPr>
                <w:bCs/>
              </w:rPr>
              <w:t>nderstand the content they are teaching and how it is learnt</w:t>
            </w:r>
            <w:r w:rsidRPr="005B2F48">
              <w:rPr>
                <w:bCs/>
              </w:rPr>
              <w:t>) and have</w:t>
            </w:r>
            <w:r>
              <w:rPr>
                <w:bCs/>
              </w:rPr>
              <w:t xml:space="preserve"> highlighted/noted what you have/will</w:t>
            </w:r>
            <w:r w:rsidRPr="005B2F48">
              <w:rPr>
                <w:bCs/>
              </w:rPr>
              <w:t xml:space="preserve"> consider and </w:t>
            </w:r>
            <w:r>
              <w:rPr>
                <w:bCs/>
              </w:rPr>
              <w:t xml:space="preserve">have/will </w:t>
            </w:r>
            <w:r w:rsidRPr="005B2F48">
              <w:rPr>
                <w:bCs/>
              </w:rPr>
              <w:t xml:space="preserve">apply to your own practice. </w:t>
            </w:r>
          </w:p>
          <w:p w14:paraId="05D6B004" w14:textId="6589AD0E" w:rsidR="005B2F48" w:rsidRDefault="005B2F48" w:rsidP="001040CB">
            <w:pPr>
              <w:pStyle w:val="ListParagraph"/>
              <w:numPr>
                <w:ilvl w:val="0"/>
                <w:numId w:val="4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You have met with the History lead in school this week </w:t>
            </w:r>
            <w:r w:rsidR="00272AF1">
              <w:rPr>
                <w:lang w:val="en-US"/>
              </w:rPr>
              <w:t>to find out about the lates</w:t>
            </w:r>
            <w:r w:rsidR="00910AF6">
              <w:rPr>
                <w:lang w:val="en-US"/>
              </w:rPr>
              <w:t xml:space="preserve">t developments and research in </w:t>
            </w:r>
            <w:r w:rsidR="00910AF6" w:rsidRPr="00AD2213">
              <w:rPr>
                <w:lang w:val="en-US"/>
              </w:rPr>
              <w:t>h</w:t>
            </w:r>
            <w:r w:rsidR="00272AF1" w:rsidRPr="00AD2213">
              <w:rPr>
                <w:lang w:val="en-US"/>
              </w:rPr>
              <w:t>istory</w:t>
            </w:r>
            <w:r w:rsidR="00272AF1">
              <w:rPr>
                <w:lang w:val="en-US"/>
              </w:rPr>
              <w:t xml:space="preserve"> at primary level </w:t>
            </w:r>
            <w:r w:rsidR="00910AF6">
              <w:rPr>
                <w:lang w:val="en-US"/>
              </w:rPr>
              <w:t xml:space="preserve">and have been studying the </w:t>
            </w:r>
            <w:r w:rsidR="00910AF6" w:rsidRPr="00AD2213">
              <w:rPr>
                <w:lang w:val="en-US"/>
              </w:rPr>
              <w:t>n</w:t>
            </w:r>
            <w:r w:rsidRPr="00AD2213">
              <w:rPr>
                <w:lang w:val="en-US"/>
              </w:rPr>
              <w:t>ational</w:t>
            </w:r>
            <w:r>
              <w:rPr>
                <w:lang w:val="en-US"/>
              </w:rPr>
              <w:t xml:space="preserve"> curriculum and school planning to develop your own understanding</w:t>
            </w:r>
            <w:r w:rsidR="00272AF1">
              <w:rPr>
                <w:lang w:val="en-US"/>
              </w:rPr>
              <w:t xml:space="preserve"> of the upcoming topic</w:t>
            </w:r>
            <w:r>
              <w:rPr>
                <w:lang w:val="en-US"/>
              </w:rPr>
              <w:t xml:space="preserve">. </w:t>
            </w:r>
            <w:r w:rsidR="00272AF1">
              <w:rPr>
                <w:lang w:val="en-US"/>
              </w:rPr>
              <w:t>You include your brief notes.</w:t>
            </w:r>
          </w:p>
          <w:p w14:paraId="769DF0EB" w14:textId="2B360ACF" w:rsidR="00272AF1" w:rsidRPr="005B2F48" w:rsidRDefault="00272AF1" w:rsidP="001040CB">
            <w:pPr>
              <w:pStyle w:val="ListParagraph"/>
              <w:numPr>
                <w:ilvl w:val="0"/>
                <w:numId w:val="4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You observe Year 2 for a lesson this week as they are completing their history topic this half term. You include your observation notes which focus specifically on subject knowledge and pedagogy. </w:t>
            </w:r>
          </w:p>
          <w:p w14:paraId="4502BBD9" w14:textId="1E0E5CAC" w:rsidR="00332E31" w:rsidRPr="00332E31" w:rsidRDefault="00332E31" w:rsidP="00A37986">
            <w:pPr>
              <w:pStyle w:val="ListParagraph"/>
              <w:jc w:val="both"/>
              <w:rPr>
                <w:lang w:val="en-US"/>
              </w:rPr>
            </w:pPr>
          </w:p>
        </w:tc>
      </w:tr>
    </w:tbl>
    <w:p w14:paraId="41F5D2B4" w14:textId="77777777" w:rsidR="0009576B" w:rsidRDefault="0009576B" w:rsidP="00274FC9">
      <w:pPr>
        <w:rPr>
          <w:lang w:val="en-US"/>
        </w:rPr>
      </w:pPr>
    </w:p>
    <w:p w14:paraId="2D34B9CB" w14:textId="77777777" w:rsidR="006B2B06" w:rsidRPr="0028723B" w:rsidRDefault="006B2B06" w:rsidP="00274FC9">
      <w:pPr>
        <w:rPr>
          <w:lang w:val="en-US"/>
        </w:rPr>
      </w:pPr>
    </w:p>
    <w:sectPr w:rsidR="006B2B06" w:rsidRPr="0028723B" w:rsidSect="009E7ED6">
      <w:headerReference w:type="default" r:id="rId8"/>
      <w:footerReference w:type="default" r:id="rId9"/>
      <w:pgSz w:w="11906" w:h="16838"/>
      <w:pgMar w:top="567" w:right="567" w:bottom="56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6610FF" w14:textId="77777777" w:rsidR="00A169FE" w:rsidRDefault="00A169FE" w:rsidP="001A7F2F">
      <w:pPr>
        <w:spacing w:after="0" w:line="240" w:lineRule="auto"/>
      </w:pPr>
      <w:r>
        <w:separator/>
      </w:r>
    </w:p>
  </w:endnote>
  <w:endnote w:type="continuationSeparator" w:id="0">
    <w:p w14:paraId="35182D52" w14:textId="77777777" w:rsidR="00A169FE" w:rsidRDefault="00A169FE" w:rsidP="001A7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1B09D" w14:textId="46272828" w:rsidR="00323938" w:rsidRDefault="0032393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73C562E" wp14:editId="5939C492">
          <wp:simplePos x="0" y="0"/>
          <wp:positionH relativeFrom="column">
            <wp:posOffset>2143125</wp:posOffset>
          </wp:positionH>
          <wp:positionV relativeFrom="paragraph">
            <wp:posOffset>76200</wp:posOffset>
          </wp:positionV>
          <wp:extent cx="2565490" cy="451634"/>
          <wp:effectExtent l="0" t="0" r="635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EFAWIP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5490" cy="451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531045" w14:textId="77777777" w:rsidR="00A169FE" w:rsidRDefault="00A169FE" w:rsidP="001A7F2F">
      <w:pPr>
        <w:spacing w:after="0" w:line="240" w:lineRule="auto"/>
      </w:pPr>
      <w:r>
        <w:separator/>
      </w:r>
    </w:p>
  </w:footnote>
  <w:footnote w:type="continuationSeparator" w:id="0">
    <w:p w14:paraId="03B9470B" w14:textId="77777777" w:rsidR="00A169FE" w:rsidRDefault="00A169FE" w:rsidP="001A7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0FBBA" w14:textId="77881E14" w:rsidR="00323938" w:rsidRDefault="00323938" w:rsidP="001A7F2F">
    <w:pPr>
      <w:pStyle w:val="Header"/>
      <w:jc w:val="center"/>
    </w:pPr>
    <w:r w:rsidRPr="00817482">
      <w:rPr>
        <w:noProof/>
        <w:color w:val="7F7F7F"/>
        <w:spacing w:val="60"/>
        <w:lang w:eastAsia="en-GB"/>
      </w:rPr>
      <w:drawing>
        <wp:anchor distT="0" distB="0" distL="114300" distR="114300" simplePos="0" relativeHeight="251659264" behindDoc="0" locked="0" layoutInCell="1" allowOverlap="1" wp14:anchorId="3BF6EC83" wp14:editId="5B187F90">
          <wp:simplePos x="0" y="0"/>
          <wp:positionH relativeFrom="column">
            <wp:posOffset>2608580</wp:posOffset>
          </wp:positionH>
          <wp:positionV relativeFrom="paragraph">
            <wp:posOffset>-343535</wp:posOffset>
          </wp:positionV>
          <wp:extent cx="1553845" cy="530860"/>
          <wp:effectExtent l="0" t="0" r="825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FGPS Logo (Print).jpg"/>
                  <pic:cNvPicPr/>
                </pic:nvPicPr>
                <pic:blipFill rotWithShape="1">
                  <a:blip r:embed="rId1"/>
                  <a:srcRect t="5778" b="11414"/>
                  <a:stretch/>
                </pic:blipFill>
                <pic:spPr bwMode="auto">
                  <a:xfrm>
                    <a:off x="0" y="0"/>
                    <a:ext cx="1553845" cy="53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863CD3" w14:textId="77777777" w:rsidR="00323938" w:rsidRDefault="003239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5BE74FC"/>
    <w:multiLevelType w:val="hybridMultilevel"/>
    <w:tmpl w:val="4E4C24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972FDE"/>
    <w:multiLevelType w:val="hybridMultilevel"/>
    <w:tmpl w:val="38D248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A671E9"/>
    <w:multiLevelType w:val="hybridMultilevel"/>
    <w:tmpl w:val="0AD25D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23B"/>
    <w:rsid w:val="00003776"/>
    <w:rsid w:val="00004444"/>
    <w:rsid w:val="00011CD8"/>
    <w:rsid w:val="00024B9A"/>
    <w:rsid w:val="00026169"/>
    <w:rsid w:val="00032A4E"/>
    <w:rsid w:val="00033AD6"/>
    <w:rsid w:val="00035846"/>
    <w:rsid w:val="00044D8B"/>
    <w:rsid w:val="000848EA"/>
    <w:rsid w:val="000866C0"/>
    <w:rsid w:val="0009576B"/>
    <w:rsid w:val="000971E4"/>
    <w:rsid w:val="000A457C"/>
    <w:rsid w:val="000B6C02"/>
    <w:rsid w:val="000B796A"/>
    <w:rsid w:val="000F4E3E"/>
    <w:rsid w:val="001040CB"/>
    <w:rsid w:val="0011679F"/>
    <w:rsid w:val="00121D45"/>
    <w:rsid w:val="0013616F"/>
    <w:rsid w:val="00161C2D"/>
    <w:rsid w:val="00171EB1"/>
    <w:rsid w:val="0017212F"/>
    <w:rsid w:val="001A3972"/>
    <w:rsid w:val="001A7F2F"/>
    <w:rsid w:val="001C1385"/>
    <w:rsid w:val="001D2AE3"/>
    <w:rsid w:val="001E18F1"/>
    <w:rsid w:val="00203E3C"/>
    <w:rsid w:val="00216DD7"/>
    <w:rsid w:val="00233D34"/>
    <w:rsid w:val="00272AF1"/>
    <w:rsid w:val="00274FC9"/>
    <w:rsid w:val="002840EE"/>
    <w:rsid w:val="0028723B"/>
    <w:rsid w:val="002E2317"/>
    <w:rsid w:val="003014AB"/>
    <w:rsid w:val="00323938"/>
    <w:rsid w:val="00332E31"/>
    <w:rsid w:val="00336A64"/>
    <w:rsid w:val="00345FAA"/>
    <w:rsid w:val="00353B04"/>
    <w:rsid w:val="003755DA"/>
    <w:rsid w:val="00377B36"/>
    <w:rsid w:val="003867C0"/>
    <w:rsid w:val="003A12E6"/>
    <w:rsid w:val="003B3F23"/>
    <w:rsid w:val="003D06E6"/>
    <w:rsid w:val="003E1820"/>
    <w:rsid w:val="003F156A"/>
    <w:rsid w:val="003F3A52"/>
    <w:rsid w:val="004015FD"/>
    <w:rsid w:val="0042493A"/>
    <w:rsid w:val="0042773F"/>
    <w:rsid w:val="0043322F"/>
    <w:rsid w:val="00433443"/>
    <w:rsid w:val="004430A3"/>
    <w:rsid w:val="00444BFC"/>
    <w:rsid w:val="00461B1D"/>
    <w:rsid w:val="00476CDD"/>
    <w:rsid w:val="004855BF"/>
    <w:rsid w:val="00487E08"/>
    <w:rsid w:val="004A2236"/>
    <w:rsid w:val="004E2D75"/>
    <w:rsid w:val="00526552"/>
    <w:rsid w:val="0053418C"/>
    <w:rsid w:val="00544723"/>
    <w:rsid w:val="0055525C"/>
    <w:rsid w:val="0059161F"/>
    <w:rsid w:val="005B2F48"/>
    <w:rsid w:val="005B37B8"/>
    <w:rsid w:val="005B5649"/>
    <w:rsid w:val="005C37C9"/>
    <w:rsid w:val="005D7D1D"/>
    <w:rsid w:val="005F1F1A"/>
    <w:rsid w:val="00663DF7"/>
    <w:rsid w:val="00665834"/>
    <w:rsid w:val="00673271"/>
    <w:rsid w:val="006748C4"/>
    <w:rsid w:val="006A581A"/>
    <w:rsid w:val="006B03EA"/>
    <w:rsid w:val="006B13CE"/>
    <w:rsid w:val="006B2B06"/>
    <w:rsid w:val="006B4769"/>
    <w:rsid w:val="006B5CD9"/>
    <w:rsid w:val="006D5F3F"/>
    <w:rsid w:val="006F1022"/>
    <w:rsid w:val="006F261B"/>
    <w:rsid w:val="00705F5D"/>
    <w:rsid w:val="0073252C"/>
    <w:rsid w:val="0073394D"/>
    <w:rsid w:val="00747EAE"/>
    <w:rsid w:val="00777F33"/>
    <w:rsid w:val="00794C5E"/>
    <w:rsid w:val="007A5007"/>
    <w:rsid w:val="007C3D1C"/>
    <w:rsid w:val="007C4A3E"/>
    <w:rsid w:val="007D7194"/>
    <w:rsid w:val="007E0903"/>
    <w:rsid w:val="007E6531"/>
    <w:rsid w:val="00817482"/>
    <w:rsid w:val="0082685F"/>
    <w:rsid w:val="008314E4"/>
    <w:rsid w:val="00893ADE"/>
    <w:rsid w:val="008A0137"/>
    <w:rsid w:val="008C06A6"/>
    <w:rsid w:val="008D03A3"/>
    <w:rsid w:val="008D2020"/>
    <w:rsid w:val="008D4939"/>
    <w:rsid w:val="008E0FDF"/>
    <w:rsid w:val="008F53EA"/>
    <w:rsid w:val="0090642D"/>
    <w:rsid w:val="00910AF6"/>
    <w:rsid w:val="00945E9D"/>
    <w:rsid w:val="009542A3"/>
    <w:rsid w:val="00976E92"/>
    <w:rsid w:val="0098155A"/>
    <w:rsid w:val="009943E4"/>
    <w:rsid w:val="009A793F"/>
    <w:rsid w:val="009C011A"/>
    <w:rsid w:val="009D0D20"/>
    <w:rsid w:val="009D64BD"/>
    <w:rsid w:val="009E7ED6"/>
    <w:rsid w:val="00A13F66"/>
    <w:rsid w:val="00A169FE"/>
    <w:rsid w:val="00A26C3B"/>
    <w:rsid w:val="00A3052E"/>
    <w:rsid w:val="00A31BD2"/>
    <w:rsid w:val="00A33E50"/>
    <w:rsid w:val="00A37986"/>
    <w:rsid w:val="00A42FC9"/>
    <w:rsid w:val="00A616A7"/>
    <w:rsid w:val="00A634F7"/>
    <w:rsid w:val="00AA0E15"/>
    <w:rsid w:val="00AB3C8E"/>
    <w:rsid w:val="00AC3C80"/>
    <w:rsid w:val="00AC6859"/>
    <w:rsid w:val="00AD2213"/>
    <w:rsid w:val="00B042FC"/>
    <w:rsid w:val="00B058A0"/>
    <w:rsid w:val="00B16BE6"/>
    <w:rsid w:val="00B32AC0"/>
    <w:rsid w:val="00B63158"/>
    <w:rsid w:val="00B71C43"/>
    <w:rsid w:val="00B7455B"/>
    <w:rsid w:val="00B82024"/>
    <w:rsid w:val="00BA294B"/>
    <w:rsid w:val="00BC1D6C"/>
    <w:rsid w:val="00BC4283"/>
    <w:rsid w:val="00BE47C1"/>
    <w:rsid w:val="00BF3620"/>
    <w:rsid w:val="00BF3C89"/>
    <w:rsid w:val="00BF7705"/>
    <w:rsid w:val="00C11C47"/>
    <w:rsid w:val="00C14C73"/>
    <w:rsid w:val="00C24DD4"/>
    <w:rsid w:val="00C256AB"/>
    <w:rsid w:val="00C96F1F"/>
    <w:rsid w:val="00CA5E44"/>
    <w:rsid w:val="00CC2344"/>
    <w:rsid w:val="00CD00AD"/>
    <w:rsid w:val="00CD25E4"/>
    <w:rsid w:val="00D027A7"/>
    <w:rsid w:val="00D20ECA"/>
    <w:rsid w:val="00D25FD0"/>
    <w:rsid w:val="00D301FF"/>
    <w:rsid w:val="00D31C42"/>
    <w:rsid w:val="00D33018"/>
    <w:rsid w:val="00D3467C"/>
    <w:rsid w:val="00D41D59"/>
    <w:rsid w:val="00D80EB6"/>
    <w:rsid w:val="00D9093E"/>
    <w:rsid w:val="00D91FFF"/>
    <w:rsid w:val="00D93380"/>
    <w:rsid w:val="00DB3B64"/>
    <w:rsid w:val="00DB4F2E"/>
    <w:rsid w:val="00DC09F1"/>
    <w:rsid w:val="00DE0C94"/>
    <w:rsid w:val="00E1469C"/>
    <w:rsid w:val="00E432B4"/>
    <w:rsid w:val="00E56B1A"/>
    <w:rsid w:val="00E57B78"/>
    <w:rsid w:val="00E665AB"/>
    <w:rsid w:val="00EA765F"/>
    <w:rsid w:val="00EB2DA6"/>
    <w:rsid w:val="00EB2E54"/>
    <w:rsid w:val="00EC12C3"/>
    <w:rsid w:val="00F10388"/>
    <w:rsid w:val="00F21111"/>
    <w:rsid w:val="00F212A1"/>
    <w:rsid w:val="00F30903"/>
    <w:rsid w:val="00F6394D"/>
    <w:rsid w:val="00F65CDE"/>
    <w:rsid w:val="00F70D49"/>
    <w:rsid w:val="00F82B18"/>
    <w:rsid w:val="00F8708D"/>
    <w:rsid w:val="00FA1D7B"/>
    <w:rsid w:val="00FC0D5E"/>
    <w:rsid w:val="00FC25C5"/>
    <w:rsid w:val="00FC6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DEE23"/>
  <w15:chartTrackingRefBased/>
  <w15:docId w15:val="{94970536-3548-4B96-A6E1-033710D2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2C3"/>
  </w:style>
  <w:style w:type="paragraph" w:styleId="Heading1">
    <w:name w:val="heading 1"/>
    <w:basedOn w:val="Normal"/>
    <w:next w:val="Normal"/>
    <w:link w:val="Heading1Char"/>
    <w:uiPriority w:val="9"/>
    <w:qFormat/>
    <w:rsid w:val="001A7F2F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7F2F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F2F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F2F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F2F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492249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F2F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F2F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F2F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F2F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1">
    <w:name w:val="Calendar 1"/>
    <w:basedOn w:val="TableNormal"/>
    <w:uiPriority w:val="99"/>
    <w:qFormat/>
    <w:rsid w:val="00D027A7"/>
    <w:pPr>
      <w:spacing w:after="0" w:line="240" w:lineRule="auto"/>
    </w:pPr>
    <w:rPr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Paragraph">
    <w:name w:val="List Paragraph"/>
    <w:basedOn w:val="Normal"/>
    <w:uiPriority w:val="34"/>
    <w:qFormat/>
    <w:rsid w:val="00D027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13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F2F"/>
  </w:style>
  <w:style w:type="paragraph" w:styleId="Footer">
    <w:name w:val="footer"/>
    <w:basedOn w:val="Normal"/>
    <w:link w:val="Foot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F2F"/>
  </w:style>
  <w:style w:type="character" w:customStyle="1" w:styleId="Heading1Char">
    <w:name w:val="Heading 1 Char"/>
    <w:basedOn w:val="DefaultParagraphFont"/>
    <w:link w:val="Heading1"/>
    <w:uiPriority w:val="9"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F2F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F2F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F2F"/>
    <w:rPr>
      <w:rFonts w:asciiTheme="majorHAnsi" w:eastAsiaTheme="majorEastAsia" w:hAnsiTheme="majorHAnsi" w:cstheme="majorBidi"/>
      <w:color w:val="492249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F2F"/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F2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7F2F"/>
    <w:pPr>
      <w:spacing w:after="200" w:line="240" w:lineRule="auto"/>
    </w:pPr>
    <w:rPr>
      <w:i/>
      <w:iCs/>
      <w:color w:val="632E62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A7F2F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7F2F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F2F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1A7F2F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1A7F2F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1A7F2F"/>
    <w:rPr>
      <w:i/>
      <w:iCs/>
      <w:color w:val="auto"/>
    </w:rPr>
  </w:style>
  <w:style w:type="paragraph" w:styleId="NoSpacing">
    <w:name w:val="No Spacing"/>
    <w:uiPriority w:val="1"/>
    <w:qFormat/>
    <w:rsid w:val="001A7F2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7F2F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A7F2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7F2F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7F2F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1A7F2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A7F2F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1A7F2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A7F2F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A7F2F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F2F"/>
    <w:pPr>
      <w:outlineLvl w:val="9"/>
    </w:pPr>
  </w:style>
  <w:style w:type="table" w:styleId="PlainTable5">
    <w:name w:val="Plain Table 5"/>
    <w:basedOn w:val="TableNormal"/>
    <w:uiPriority w:val="45"/>
    <w:rsid w:val="001A7F2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A7F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7Colorful">
    <w:name w:val="Grid Table 7 Colorful"/>
    <w:basedOn w:val="TableNormal"/>
    <w:uiPriority w:val="52"/>
    <w:rsid w:val="001A7F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MediumShading1-Accent1">
    <w:name w:val="Medium Shading 1 Accent 1"/>
    <w:basedOn w:val="TableNormal"/>
    <w:uiPriority w:val="63"/>
    <w:rsid w:val="001A7F2F"/>
    <w:pPr>
      <w:spacing w:after="0" w:line="240" w:lineRule="auto"/>
    </w:pPr>
    <w:tblPr>
      <w:tblStyleRowBandSize w:val="1"/>
      <w:tblStyleColBandSize w:val="1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Table4-Accent2">
    <w:name w:val="List Table 4 Accent 2"/>
    <w:basedOn w:val="TableNormal"/>
    <w:uiPriority w:val="49"/>
    <w:rsid w:val="005B5649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3-Accent1">
    <w:name w:val="Grid Table 3 Accent 1"/>
    <w:basedOn w:val="TableNormal"/>
    <w:uiPriority w:val="48"/>
    <w:rsid w:val="005B5649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2-Accent3">
    <w:name w:val="Grid Table 2 Accent 3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2-Accent1">
    <w:name w:val="Grid Table 2 Accent 1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B56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F8708D"/>
    <w:pPr>
      <w:spacing w:after="0" w:line="240" w:lineRule="auto"/>
    </w:pPr>
    <w:tblPr>
      <w:tblStyleRowBandSize w:val="1"/>
      <w:tblStyleColBandSize w:val="1"/>
      <w:tblBorders>
        <w:top w:val="single" w:sz="4" w:space="0" w:color="D6BBED" w:themeColor="accent2" w:themeTint="66"/>
        <w:left w:val="single" w:sz="4" w:space="0" w:color="D6BBED" w:themeColor="accent2" w:themeTint="66"/>
        <w:bottom w:val="single" w:sz="4" w:space="0" w:color="D6BBED" w:themeColor="accent2" w:themeTint="66"/>
        <w:right w:val="single" w:sz="4" w:space="0" w:color="D6BBED" w:themeColor="accent2" w:themeTint="66"/>
        <w:insideH w:val="single" w:sz="4" w:space="0" w:color="D6BBED" w:themeColor="accent2" w:themeTint="66"/>
        <w:insideV w:val="single" w:sz="4" w:space="0" w:color="D6BB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41">
    <w:name w:val="List Table 4 - Accent 41"/>
    <w:basedOn w:val="TableNormal"/>
    <w:next w:val="ListTable4-Accent4"/>
    <w:uiPriority w:val="49"/>
    <w:rsid w:val="00817482"/>
    <w:pPr>
      <w:spacing w:after="0" w:line="240" w:lineRule="auto"/>
    </w:pPr>
    <w:rPr>
      <w:rFonts w:eastAsia="Calibri"/>
      <w:color w:val="404040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A29ED4"/>
        <w:left w:val="single" w:sz="4" w:space="0" w:color="A29ED4"/>
        <w:bottom w:val="single" w:sz="4" w:space="0" w:color="A29ED4"/>
        <w:right w:val="single" w:sz="4" w:space="0" w:color="A29ED4"/>
        <w:insideH w:val="single" w:sz="4" w:space="0" w:color="A29ED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nil"/>
        </w:tcBorders>
        <w:shd w:val="clear" w:color="auto" w:fill="665EB8"/>
      </w:tcPr>
    </w:tblStylePr>
    <w:tblStylePr w:type="lastRow">
      <w:rPr>
        <w:b/>
        <w:bCs/>
      </w:rPr>
      <w:tblPr/>
      <w:tcPr>
        <w:tcBorders>
          <w:top w:val="double" w:sz="4" w:space="0" w:color="A29E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/>
      </w:tcPr>
    </w:tblStylePr>
    <w:tblStylePr w:type="band1Horz">
      <w:tblPr/>
      <w:tcPr>
        <w:shd w:val="clear" w:color="auto" w:fill="E0DEF0"/>
      </w:tcPr>
    </w:tblStylePr>
  </w:style>
  <w:style w:type="table" w:customStyle="1" w:styleId="GridTable4-Accent41">
    <w:name w:val="Grid Table 4 - Accent 41"/>
    <w:basedOn w:val="TableNormal"/>
    <w:next w:val="GridTable4-Accent4"/>
    <w:uiPriority w:val="49"/>
    <w:rsid w:val="00817482"/>
    <w:pPr>
      <w:spacing w:after="0" w:line="240" w:lineRule="auto"/>
    </w:pPr>
    <w:rPr>
      <w:rFonts w:eastAsia="Calibri"/>
      <w:color w:val="404040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A29ED4"/>
        <w:left w:val="single" w:sz="4" w:space="0" w:color="A29ED4"/>
        <w:bottom w:val="single" w:sz="4" w:space="0" w:color="A29ED4"/>
        <w:right w:val="single" w:sz="4" w:space="0" w:color="A29ED4"/>
        <w:insideH w:val="single" w:sz="4" w:space="0" w:color="A29ED4"/>
        <w:insideV w:val="single" w:sz="4" w:space="0" w:color="A29ED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nil"/>
          <w:insideV w:val="nil"/>
        </w:tcBorders>
        <w:shd w:val="clear" w:color="auto" w:fill="665EB8"/>
      </w:tcPr>
    </w:tblStylePr>
    <w:tblStylePr w:type="lastRow">
      <w:rPr>
        <w:b/>
        <w:bCs/>
      </w:rPr>
      <w:tblPr/>
      <w:tcPr>
        <w:tcBorders>
          <w:top w:val="double" w:sz="4" w:space="0" w:color="665EB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/>
      </w:tcPr>
    </w:tblStylePr>
    <w:tblStylePr w:type="band1Horz">
      <w:tblPr/>
      <w:tcPr>
        <w:shd w:val="clear" w:color="auto" w:fill="E0DEF0"/>
      </w:tcPr>
    </w:tblStylePr>
  </w:style>
  <w:style w:type="table" w:styleId="ListTable4-Accent4">
    <w:name w:val="List Table 4 Accent 4"/>
    <w:basedOn w:val="TableNormal"/>
    <w:uiPriority w:val="49"/>
    <w:rsid w:val="00817482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4-Accent4">
    <w:name w:val="Grid Table 4 Accent 4"/>
    <w:basedOn w:val="TableNormal"/>
    <w:uiPriority w:val="49"/>
    <w:rsid w:val="00817482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  <w:insideV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3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77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5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EEDEE-6149-446D-807E-3B1602E71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889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Jeffery</dc:creator>
  <cp:keywords/>
  <dc:description/>
  <cp:lastModifiedBy>Clare Jeffery</cp:lastModifiedBy>
  <cp:revision>2</cp:revision>
  <cp:lastPrinted>2020-11-26T12:15:00Z</cp:lastPrinted>
  <dcterms:created xsi:type="dcterms:W3CDTF">2021-09-29T09:16:00Z</dcterms:created>
  <dcterms:modified xsi:type="dcterms:W3CDTF">2021-09-29T09:16:00Z</dcterms:modified>
</cp:coreProperties>
</file>